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7EBC" w14:textId="77777777" w:rsidR="00BC1118" w:rsidRDefault="00BC111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997F6C6" w14:textId="77777777" w:rsidR="00BC1118" w:rsidRDefault="00BC111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5E2C2CD" w14:textId="77777777" w:rsidR="00BC1118" w:rsidRDefault="00BC11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580725" w14:textId="77777777" w:rsidR="00BC1118" w:rsidRPr="002F33BE" w:rsidRDefault="00BC1118">
      <w:pPr>
        <w:jc w:val="center"/>
        <w:rPr>
          <w:rFonts w:ascii="Arial" w:hAnsi="Arial" w:cs="Arial"/>
          <w:b/>
          <w:bCs/>
          <w:spacing w:val="20"/>
          <w:sz w:val="28"/>
          <w:szCs w:val="28"/>
          <w:lang w:val="es-419"/>
        </w:rPr>
      </w:pPr>
      <w:r>
        <w:rPr>
          <w:rFonts w:ascii="Arial" w:hAnsi="Arial" w:cs="Arial"/>
          <w:b/>
          <w:bCs/>
          <w:spacing w:val="20"/>
          <w:sz w:val="28"/>
          <w:szCs w:val="28"/>
          <w:lang w:val="es-ES"/>
        </w:rPr>
        <w:t>AVISO DE AUDIENCIA PÚBLICA</w:t>
      </w:r>
    </w:p>
    <w:p w14:paraId="7716D3A8" w14:textId="77777777" w:rsidR="00BC1118" w:rsidRPr="002F33BE" w:rsidRDefault="00BC1118">
      <w:pPr>
        <w:ind w:firstLine="720"/>
        <w:rPr>
          <w:rFonts w:ascii="Calibri" w:hAnsi="Calibri" w:cs="Calibri"/>
          <w:lang w:val="es-419"/>
        </w:rPr>
      </w:pPr>
    </w:p>
    <w:p w14:paraId="41C2BD3B" w14:textId="77777777" w:rsidR="00BC1118" w:rsidRPr="00667699" w:rsidRDefault="00BC1118">
      <w:pPr>
        <w:pStyle w:val="NormalWeb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 xml:space="preserve">POR LA PRESENTE SE NOTIFICA que se celebrará una audiencia pública ante el Consejo Directivo de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County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(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) el </w:t>
      </w:r>
      <w:proofErr w:type="gramStart"/>
      <w:r w:rsidRPr="00667699">
        <w:rPr>
          <w:rFonts w:asciiTheme="minorHAnsi" w:hAnsiTheme="minorHAnsi" w:cstheme="minorHAnsi"/>
          <w:u w:val="single"/>
          <w:lang w:val="es-ES"/>
        </w:rPr>
        <w:t>Lunes</w:t>
      </w:r>
      <w:proofErr w:type="gramEnd"/>
      <w:r w:rsidRPr="00667699">
        <w:rPr>
          <w:rFonts w:asciiTheme="minorHAnsi" w:hAnsiTheme="minorHAnsi" w:cstheme="minorHAnsi"/>
          <w:u w:val="single"/>
          <w:lang w:val="es-ES"/>
        </w:rPr>
        <w:t>, 13 de enero de 2020 a las 9:30 a.m.</w:t>
      </w:r>
      <w:r w:rsidRPr="00667699">
        <w:rPr>
          <w:rFonts w:asciiTheme="minorHAnsi" w:hAnsiTheme="minorHAnsi" w:cstheme="minorHAnsi"/>
          <w:lang w:val="es-ES"/>
        </w:rPr>
        <w:t xml:space="preserve">, en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County </w:t>
      </w:r>
      <w:proofErr w:type="spellStart"/>
      <w:r w:rsidRPr="00667699">
        <w:rPr>
          <w:rFonts w:asciiTheme="minorHAnsi" w:hAnsiTheme="minorHAnsi" w:cstheme="minorHAnsi"/>
          <w:lang w:val="es-ES"/>
        </w:rPr>
        <w:t>Civic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Center, 3501 </w:t>
      </w:r>
      <w:proofErr w:type="spellStart"/>
      <w:r w:rsidRPr="00667699">
        <w:rPr>
          <w:rFonts w:asciiTheme="minorHAnsi" w:hAnsiTheme="minorHAnsi" w:cstheme="minorHAnsi"/>
          <w:lang w:val="es-ES"/>
        </w:rPr>
        <w:t>Civic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Center Drive, </w:t>
      </w:r>
      <w:proofErr w:type="spellStart"/>
      <w:r w:rsidRPr="00667699">
        <w:rPr>
          <w:rFonts w:asciiTheme="minorHAnsi" w:hAnsiTheme="minorHAnsi" w:cstheme="minorHAnsi"/>
          <w:lang w:val="es-ES"/>
        </w:rPr>
        <w:t>Room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330, San Rafael, California.</w:t>
      </w:r>
      <w:r w:rsidRPr="00667699">
        <w:rPr>
          <w:rFonts w:asciiTheme="minorHAnsi" w:hAnsiTheme="minorHAnsi" w:cstheme="minorHAnsi"/>
          <w:lang w:val="es-419"/>
        </w:rPr>
        <w:t xml:space="preserve"> </w:t>
      </w:r>
      <w:r w:rsidRPr="00667699">
        <w:rPr>
          <w:rFonts w:asciiTheme="minorHAnsi" w:hAnsiTheme="minorHAnsi" w:cstheme="minorHAnsi"/>
          <w:lang w:val="es-ES"/>
        </w:rPr>
        <w:t>El propósito de esta audiencia será tener una discusión pública y recibir comentarios de partes interesadas sobre el anteproyecto del Plan de Transporte Público a Corto Plazo 2020-2029 antes de su posible aprobación por el Consejo Directivo en su reunión del 3 de febrero</w:t>
      </w:r>
      <w:bookmarkStart w:id="0" w:name="_GoBack"/>
      <w:bookmarkEnd w:id="0"/>
      <w:r w:rsidRPr="00667699">
        <w:rPr>
          <w:rFonts w:asciiTheme="minorHAnsi" w:hAnsiTheme="minorHAnsi" w:cstheme="minorHAnsi"/>
          <w:lang w:val="es-ES"/>
        </w:rPr>
        <w:t xml:space="preserve"> de 2020.</w:t>
      </w:r>
      <w:r w:rsidRPr="00667699">
        <w:rPr>
          <w:rFonts w:asciiTheme="minorHAnsi" w:hAnsiTheme="minorHAnsi" w:cstheme="minorHAnsi"/>
          <w:lang w:val="es-419"/>
        </w:rPr>
        <w:t xml:space="preserve">  </w:t>
      </w:r>
    </w:p>
    <w:p w14:paraId="66E25B2B" w14:textId="77777777" w:rsidR="00BC1118" w:rsidRPr="00667699" w:rsidRDefault="00BC1118">
      <w:pPr>
        <w:spacing w:after="120"/>
        <w:rPr>
          <w:rFonts w:asciiTheme="minorHAnsi" w:hAnsiTheme="minorHAnsi" w:cstheme="minorHAnsi"/>
          <w:lang w:val="es-419"/>
        </w:rPr>
      </w:pPr>
      <w:bookmarkStart w:id="1" w:name="_Hlk496004499"/>
      <w:r w:rsidRPr="00667699">
        <w:rPr>
          <w:rFonts w:asciiTheme="minorHAnsi" w:hAnsiTheme="minorHAnsi" w:cstheme="minorHAnsi"/>
          <w:lang w:val="es-ES"/>
        </w:rPr>
        <w:t xml:space="preserve">La aprobación del Plan de Transporte Público a Corto Plazo por parte del Consejo indica la aceptación de los objetivos y metas de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para medir el rendimiento del servicio, así como de la visión estratégica a largo plazo en cuanto al servicio, al capital y a la planificación financiera.</w:t>
      </w:r>
      <w:r w:rsidRPr="00667699">
        <w:rPr>
          <w:rFonts w:asciiTheme="minorHAnsi" w:hAnsiTheme="minorHAnsi" w:cstheme="minorHAnsi"/>
          <w:lang w:val="es-419"/>
        </w:rPr>
        <w:t xml:space="preserve">  </w:t>
      </w:r>
      <w:r w:rsidRPr="00667699">
        <w:rPr>
          <w:rFonts w:asciiTheme="minorHAnsi" w:hAnsiTheme="minorHAnsi" w:cstheme="minorHAnsi"/>
          <w:lang w:val="es-ES"/>
        </w:rPr>
        <w:t>Toda recomendación del Plan que requiera una futura acción del Consejo se desarrollará como una tarea separada con la debida consulta y notificación al público.</w:t>
      </w:r>
      <w:r w:rsidRPr="00667699">
        <w:rPr>
          <w:rFonts w:asciiTheme="minorHAnsi" w:hAnsiTheme="minorHAnsi" w:cstheme="minorHAnsi"/>
          <w:lang w:val="es-419"/>
        </w:rPr>
        <w:t xml:space="preserve"> 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actualiza este Plan cada dos años.</w:t>
      </w:r>
    </w:p>
    <w:bookmarkEnd w:id="1"/>
    <w:p w14:paraId="14D07F8D" w14:textId="02EDBDD1" w:rsidR="00BC1118" w:rsidRPr="00667699" w:rsidRDefault="00BC1118">
      <w:pPr>
        <w:spacing w:after="120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 xml:space="preserve">Para ver o descargar la información sobre la propuesta de cambios, visite nuestro sitio web en </w:t>
      </w:r>
      <w:hyperlink r:id="rId7" w:history="1">
        <w:r w:rsidRPr="00667699">
          <w:rPr>
            <w:rStyle w:val="Hyperlink"/>
            <w:rFonts w:asciiTheme="minorHAnsi" w:hAnsiTheme="minorHAnsi" w:cstheme="minorHAnsi"/>
            <w:lang w:val="es-ES"/>
          </w:rPr>
          <w:t>https://marintransit.org/short-range-transit-plan</w:t>
        </w:r>
      </w:hyperlink>
      <w:r w:rsidRPr="00667699">
        <w:rPr>
          <w:rFonts w:asciiTheme="minorHAnsi" w:hAnsiTheme="minorHAnsi" w:cstheme="minorHAnsi"/>
          <w:lang w:val="es-419"/>
        </w:rPr>
        <w:t xml:space="preserve"> </w:t>
      </w:r>
      <w:r w:rsidRPr="00667699">
        <w:rPr>
          <w:rFonts w:asciiTheme="minorHAnsi" w:hAnsiTheme="minorHAnsi" w:cstheme="minorHAnsi"/>
          <w:lang w:val="es-ES"/>
        </w:rPr>
        <w:t xml:space="preserve">Una copia está disponible para consultar de lunes a viernes de 8:30am-5pm, en las oficinas de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>, 711 Grand Ave, Suite 110, San Rafael, California.</w:t>
      </w:r>
    </w:p>
    <w:p w14:paraId="1DBA1286" w14:textId="123B8229" w:rsidR="00BC1118" w:rsidRPr="00667699" w:rsidRDefault="00BC1118">
      <w:pPr>
        <w:spacing w:after="120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 xml:space="preserve">Se pueden presentar comentarios del público hasta el momento de la audiencia, electrónicamente en </w:t>
      </w:r>
      <w:hyperlink r:id="rId8" w:history="1">
        <w:r w:rsidRPr="00667699">
          <w:rPr>
            <w:rStyle w:val="Hyperlink"/>
            <w:rFonts w:asciiTheme="minorHAnsi" w:hAnsiTheme="minorHAnsi" w:cstheme="minorHAnsi"/>
            <w:lang w:val="es-ES"/>
          </w:rPr>
          <w:t>https://marintransit.org/short-range-transit-plan</w:t>
        </w:r>
      </w:hyperlink>
      <w:r w:rsidRPr="00667699">
        <w:rPr>
          <w:rFonts w:asciiTheme="minorHAnsi" w:hAnsiTheme="minorHAnsi" w:cstheme="minorHAnsi"/>
          <w:lang w:val="es-ES"/>
        </w:rPr>
        <w:t xml:space="preserve">, por correo electrónico a </w:t>
      </w:r>
      <w:hyperlink r:id="rId9" w:history="1">
        <w:r w:rsidRPr="00667699">
          <w:rPr>
            <w:rStyle w:val="Hyperlink"/>
            <w:rFonts w:asciiTheme="minorHAnsi" w:hAnsiTheme="minorHAnsi" w:cstheme="minorHAnsi"/>
            <w:lang w:val="es-ES"/>
          </w:rPr>
          <w:t>info@marintransit.org</w:t>
        </w:r>
      </w:hyperlink>
      <w:r w:rsidRPr="00667699">
        <w:rPr>
          <w:rFonts w:asciiTheme="minorHAnsi" w:hAnsiTheme="minorHAnsi" w:cstheme="minorHAnsi"/>
          <w:lang w:val="es-ES"/>
        </w:rPr>
        <w:t>, o por correo postal a:</w:t>
      </w:r>
      <w:r w:rsidRPr="00667699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67699">
        <w:rPr>
          <w:rFonts w:asciiTheme="minorHAnsi" w:hAnsiTheme="minorHAnsi" w:cstheme="minorHAnsi"/>
          <w:lang w:val="es-ES"/>
        </w:rPr>
        <w:t>Attn</w:t>
      </w:r>
      <w:proofErr w:type="spellEnd"/>
      <w:r w:rsidRPr="00667699">
        <w:rPr>
          <w:rFonts w:asciiTheme="minorHAnsi" w:hAnsiTheme="minorHAnsi" w:cstheme="minorHAnsi"/>
          <w:lang w:val="es-ES"/>
        </w:rPr>
        <w:t>:</w:t>
      </w:r>
      <w:r w:rsidRPr="00667699">
        <w:rPr>
          <w:rFonts w:asciiTheme="minorHAnsi" w:hAnsiTheme="minorHAnsi" w:cstheme="minorHAnsi"/>
          <w:lang w:val="es-419"/>
        </w:rPr>
        <w:t xml:space="preserve"> </w:t>
      </w:r>
      <w:r w:rsidRPr="00667699">
        <w:rPr>
          <w:rFonts w:asciiTheme="minorHAnsi" w:hAnsiTheme="minorHAnsi" w:cstheme="minorHAnsi"/>
          <w:noProof/>
          <w:lang w:val="es-419"/>
        </w:rPr>
        <w:t>Public Hearing Comments, 711 Grand Ave, Suite 110, San Rafael, California 94901.</w:t>
      </w:r>
    </w:p>
    <w:p w14:paraId="06657168" w14:textId="7E7430AE" w:rsidR="00BC1118" w:rsidRPr="00667699" w:rsidRDefault="00BC1118">
      <w:pPr>
        <w:pStyle w:val="NormalWeb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>Los comentarios recibidos hasta el 10 de enero de 2020 se incluirán en la presentación ante el Consejo del 13 de enero de 2020.</w:t>
      </w:r>
      <w:r w:rsidRPr="00667699">
        <w:rPr>
          <w:rFonts w:asciiTheme="minorHAnsi" w:hAnsiTheme="minorHAnsi" w:cstheme="minorHAnsi"/>
          <w:lang w:val="es-419"/>
        </w:rPr>
        <w:t xml:space="preserve"> </w:t>
      </w:r>
      <w:r w:rsidRPr="00667699">
        <w:rPr>
          <w:rFonts w:asciiTheme="minorHAnsi" w:hAnsiTheme="minorHAnsi" w:cstheme="minorHAnsi"/>
          <w:lang w:val="es-ES"/>
        </w:rPr>
        <w:t xml:space="preserve">Para obtener más información visite el sitio web de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en </w:t>
      </w:r>
      <w:hyperlink r:id="rId10" w:history="1">
        <w:r w:rsidRPr="00667699">
          <w:rPr>
            <w:rStyle w:val="Hyperlink"/>
            <w:rFonts w:asciiTheme="minorHAnsi" w:hAnsiTheme="minorHAnsi" w:cstheme="minorHAnsi"/>
            <w:lang w:val="es-ES"/>
          </w:rPr>
          <w:t>www.marintransit.org</w:t>
        </w:r>
      </w:hyperlink>
      <w:r w:rsidRPr="00667699">
        <w:rPr>
          <w:rFonts w:asciiTheme="minorHAnsi" w:hAnsiTheme="minorHAnsi" w:cstheme="minorHAnsi"/>
          <w:lang w:val="es-ES"/>
        </w:rPr>
        <w:t xml:space="preserve"> o bien llame ya sea al 415-226-0855 </w:t>
      </w:r>
      <w:proofErr w:type="spellStart"/>
      <w:r w:rsidRPr="00667699">
        <w:rPr>
          <w:rFonts w:asciiTheme="minorHAnsi" w:hAnsiTheme="minorHAnsi" w:cstheme="minorHAnsi"/>
          <w:lang w:val="es-ES"/>
        </w:rPr>
        <w:t>ó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al 711 (TDD).</w:t>
      </w:r>
    </w:p>
    <w:p w14:paraId="7CBC4445" w14:textId="77777777" w:rsidR="00BC1118" w:rsidRPr="00667699" w:rsidRDefault="00BC1118">
      <w:pPr>
        <w:pStyle w:val="NormalWeb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>Se ofrecerá una traducción al idioma español.</w:t>
      </w:r>
      <w:r w:rsidRPr="00667699">
        <w:rPr>
          <w:rFonts w:asciiTheme="minorHAnsi" w:hAnsiTheme="minorHAnsi" w:cstheme="minorHAnsi"/>
          <w:lang w:val="es-419"/>
        </w:rPr>
        <w:t xml:space="preserve"> </w:t>
      </w:r>
      <w:r w:rsidRPr="00667699">
        <w:rPr>
          <w:rFonts w:asciiTheme="minorHAnsi" w:hAnsiTheme="minorHAnsi" w:cstheme="minorHAnsi"/>
          <w:lang w:val="es-ES"/>
        </w:rPr>
        <w:t>Las personas sordas o con problemas auditivos pueden solicitar intérpretes de lenguaje de señas llamando al 711 (TDD) o 415-226-0855 (voz), de preferencia con dos semanas de antelación, pero por lo menos 72 horas antes de la reunión del 13 de enero de 2020.</w:t>
      </w:r>
      <w:r w:rsidRPr="00667699">
        <w:rPr>
          <w:rFonts w:asciiTheme="minorHAnsi" w:hAnsiTheme="minorHAnsi" w:cstheme="minorHAnsi"/>
          <w:lang w:val="es-419"/>
        </w:rPr>
        <w:t xml:space="preserve">  </w:t>
      </w:r>
      <w:r w:rsidRPr="00667699">
        <w:rPr>
          <w:rFonts w:asciiTheme="minorHAnsi" w:hAnsiTheme="minorHAnsi" w:cstheme="minorHAnsi"/>
          <w:lang w:val="es-ES"/>
        </w:rPr>
        <w:t>Hay disponibilidad de copias de los documentos en formatos accesibles, bajo solicitud.</w:t>
      </w:r>
    </w:p>
    <w:p w14:paraId="5D9412AF" w14:textId="77777777" w:rsidR="00BC1118" w:rsidRPr="00667699" w:rsidRDefault="00BC1118">
      <w:pPr>
        <w:spacing w:after="120"/>
        <w:rPr>
          <w:rFonts w:asciiTheme="minorHAnsi" w:hAnsiTheme="minorHAnsi" w:cstheme="minorHAnsi"/>
          <w:lang w:val="es-419"/>
        </w:rPr>
      </w:pPr>
      <w:r w:rsidRPr="00667699">
        <w:rPr>
          <w:rFonts w:asciiTheme="minorHAnsi" w:hAnsiTheme="minorHAnsi" w:cstheme="minorHAnsi"/>
          <w:lang w:val="es-ES"/>
        </w:rPr>
        <w:t xml:space="preserve">Se puede llegar al lugar de reunión por diferentes rutas de autobús accesible de Golden Gate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y </w:t>
      </w:r>
      <w:proofErr w:type="spellStart"/>
      <w:r w:rsidRPr="00667699">
        <w:rPr>
          <w:rFonts w:asciiTheme="minorHAnsi" w:hAnsiTheme="minorHAnsi" w:cstheme="minorHAnsi"/>
          <w:lang w:val="es-ES"/>
        </w:rPr>
        <w:t>Marin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>.</w:t>
      </w:r>
      <w:r w:rsidRPr="00667699">
        <w:rPr>
          <w:rFonts w:asciiTheme="minorHAnsi" w:hAnsiTheme="minorHAnsi" w:cstheme="minorHAnsi"/>
          <w:lang w:val="es-419"/>
        </w:rPr>
        <w:t xml:space="preserve">  </w:t>
      </w:r>
      <w:r w:rsidRPr="00667699">
        <w:rPr>
          <w:rFonts w:asciiTheme="minorHAnsi" w:hAnsiTheme="minorHAnsi" w:cstheme="minorHAnsi"/>
          <w:lang w:val="es-ES"/>
        </w:rPr>
        <w:t xml:space="preserve">Para obtener información sobre el servicio de autobús, por favor llame al 511 (sin costo) o al 711 (TDD) y diga "Golden Gate </w:t>
      </w:r>
      <w:proofErr w:type="spellStart"/>
      <w:r w:rsidRPr="00667699">
        <w:rPr>
          <w:rFonts w:asciiTheme="minorHAnsi" w:hAnsiTheme="minorHAnsi" w:cstheme="minorHAnsi"/>
          <w:lang w:val="es-ES"/>
        </w:rPr>
        <w:t>Transit</w:t>
      </w:r>
      <w:proofErr w:type="spellEnd"/>
      <w:r w:rsidRPr="00667699">
        <w:rPr>
          <w:rFonts w:asciiTheme="minorHAnsi" w:hAnsiTheme="minorHAnsi" w:cstheme="minorHAnsi"/>
          <w:lang w:val="es-ES"/>
        </w:rPr>
        <w:t>" y luego "</w:t>
      </w:r>
      <w:proofErr w:type="spellStart"/>
      <w:r w:rsidRPr="00667699">
        <w:rPr>
          <w:rFonts w:asciiTheme="minorHAnsi" w:hAnsiTheme="minorHAnsi" w:cstheme="minorHAnsi"/>
          <w:lang w:val="es-ES"/>
        </w:rPr>
        <w:t>Operator</w:t>
      </w:r>
      <w:proofErr w:type="spellEnd"/>
      <w:r w:rsidRPr="00667699">
        <w:rPr>
          <w:rFonts w:asciiTheme="minorHAnsi" w:hAnsiTheme="minorHAnsi" w:cstheme="minorHAnsi"/>
          <w:lang w:val="es-ES"/>
        </w:rPr>
        <w:t>" para saltar los mensajes grabados.</w:t>
      </w:r>
      <w:r w:rsidRPr="00667699">
        <w:rPr>
          <w:rFonts w:asciiTheme="minorHAnsi" w:hAnsiTheme="minorHAnsi" w:cstheme="minorHAnsi"/>
          <w:lang w:val="es-419"/>
        </w:rPr>
        <w:t xml:space="preserve">  </w:t>
      </w:r>
      <w:r w:rsidRPr="00667699">
        <w:rPr>
          <w:rFonts w:asciiTheme="minorHAnsi" w:hAnsiTheme="minorHAnsi" w:cstheme="minorHAnsi"/>
          <w:lang w:val="es-ES"/>
        </w:rPr>
        <w:t xml:space="preserve">Para pedir el servicio de </w:t>
      </w:r>
      <w:proofErr w:type="spellStart"/>
      <w:r w:rsidRPr="00667699">
        <w:rPr>
          <w:rFonts w:asciiTheme="minorHAnsi" w:hAnsiTheme="minorHAnsi" w:cstheme="minorHAnsi"/>
          <w:lang w:val="es-ES"/>
        </w:rPr>
        <w:t>paratránsito</w:t>
      </w:r>
      <w:proofErr w:type="spellEnd"/>
      <w:r w:rsidRPr="00667699">
        <w:rPr>
          <w:rFonts w:asciiTheme="minorHAnsi" w:hAnsiTheme="minorHAnsi" w:cstheme="minorHAnsi"/>
          <w:lang w:val="es-ES"/>
        </w:rPr>
        <w:t xml:space="preserve"> a la reunión, llame al 415-454-0964.</w:t>
      </w:r>
    </w:p>
    <w:p w14:paraId="149DBB16" w14:textId="77777777" w:rsidR="00BC1118" w:rsidRPr="002F33BE" w:rsidRDefault="00BC1118">
      <w:pPr>
        <w:ind w:firstLine="720"/>
        <w:rPr>
          <w:rFonts w:ascii="Calibri" w:hAnsi="Calibri" w:cs="Calibri"/>
          <w:lang w:val="es-419"/>
        </w:rPr>
      </w:pPr>
      <w:r w:rsidRPr="002F33BE">
        <w:rPr>
          <w:rFonts w:ascii="Calibri" w:hAnsi="Calibri" w:cs="Calibri"/>
          <w:lang w:val="es-419"/>
        </w:rPr>
        <w:t xml:space="preserve">  </w:t>
      </w:r>
    </w:p>
    <w:p w14:paraId="021F09F9" w14:textId="77777777" w:rsidR="00BC1118" w:rsidRPr="002F33BE" w:rsidRDefault="00BC1118">
      <w:pPr>
        <w:ind w:firstLine="720"/>
        <w:rPr>
          <w:rFonts w:ascii="Calibri" w:hAnsi="Calibri" w:cs="Calibri"/>
          <w:u w:val="single"/>
          <w:lang w:val="es-419"/>
        </w:rPr>
      </w:pPr>
      <w:r>
        <w:rPr>
          <w:rFonts w:ascii="Calibri" w:hAnsi="Calibri" w:cs="Calibri"/>
          <w:lang w:val="es-ES"/>
        </w:rPr>
        <w:t>Por:</w:t>
      </w:r>
      <w:r w:rsidRPr="002F33BE">
        <w:rPr>
          <w:rFonts w:ascii="Calibri" w:hAnsi="Calibri" w:cs="Calibri"/>
          <w:lang w:val="es-419"/>
        </w:rPr>
        <w:tab/>
      </w:r>
      <w:r w:rsidR="00667699">
        <w:rPr>
          <w:rFonts w:cs="Times New Roman"/>
        </w:rPr>
        <w:pict w14:anchorId="10002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44.25pt">
            <v:imagedata r:id="rId11" o:title="RSaldana"/>
          </v:shape>
        </w:pict>
      </w:r>
    </w:p>
    <w:p w14:paraId="7BCE33CD" w14:textId="77777777" w:rsidR="00BC1118" w:rsidRPr="002F33BE" w:rsidRDefault="00BC1118">
      <w:pPr>
        <w:ind w:firstLine="720"/>
        <w:rPr>
          <w:rFonts w:ascii="Calibri" w:hAnsi="Calibri" w:cs="Calibri"/>
          <w:lang w:val="es-419"/>
        </w:rPr>
      </w:pPr>
    </w:p>
    <w:p w14:paraId="30A62EF8" w14:textId="77777777" w:rsidR="00BC1118" w:rsidRPr="002F33BE" w:rsidRDefault="00BC1118">
      <w:pPr>
        <w:ind w:firstLine="720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Rodolfo Saldana, </w:t>
      </w:r>
      <w:proofErr w:type="gramStart"/>
      <w:r>
        <w:rPr>
          <w:rFonts w:ascii="Calibri" w:hAnsi="Calibri" w:cs="Calibri"/>
          <w:lang w:val="es-ES"/>
        </w:rPr>
        <w:t>Secretario</w:t>
      </w:r>
      <w:proofErr w:type="gramEnd"/>
      <w:r>
        <w:rPr>
          <w:rFonts w:ascii="Calibri" w:hAnsi="Calibri" w:cs="Calibri"/>
          <w:lang w:val="es-ES"/>
        </w:rPr>
        <w:t xml:space="preserve"> del Consejo</w:t>
      </w:r>
    </w:p>
    <w:p w14:paraId="7264B56F" w14:textId="6E4FED57" w:rsidR="00BC1118" w:rsidRDefault="002F33B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lang w:val="es-ES"/>
        </w:rPr>
        <w:t>D</w:t>
      </w:r>
      <w:r w:rsidR="00BC1118">
        <w:rPr>
          <w:rFonts w:ascii="Calibri" w:hAnsi="Calibri" w:cs="Calibri"/>
          <w:lang w:val="es-ES"/>
        </w:rPr>
        <w:t>iciembre de 20</w:t>
      </w:r>
      <w:r w:rsidR="002F146A">
        <w:rPr>
          <w:rFonts w:ascii="Calibri" w:hAnsi="Calibri" w:cs="Calibri"/>
          <w:lang w:val="es-ES"/>
        </w:rPr>
        <w:t>19</w:t>
      </w:r>
    </w:p>
    <w:p w14:paraId="1C915F42" w14:textId="77777777" w:rsidR="00BC1118" w:rsidRDefault="00BC1118">
      <w:pPr>
        <w:ind w:firstLine="720"/>
        <w:rPr>
          <w:rFonts w:ascii="Calibri" w:hAnsi="Calibri" w:cs="Calibri"/>
        </w:rPr>
      </w:pPr>
    </w:p>
    <w:sectPr w:rsidR="00BC1118" w:rsidSect="00BC1118"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D7732" w14:textId="77777777" w:rsidR="00BC1118" w:rsidRDefault="00BC11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C09B58" w14:textId="77777777" w:rsidR="00BC1118" w:rsidRDefault="00BC11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88D7" w14:textId="77777777" w:rsidR="00BC1118" w:rsidRDefault="00BC11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B3A8D5C" w14:textId="77777777" w:rsidR="00BC1118" w:rsidRDefault="00BC11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5DA9"/>
    <w:multiLevelType w:val="hybridMultilevel"/>
    <w:tmpl w:val="98D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1118"/>
    <w:rsid w:val="002F146A"/>
    <w:rsid w:val="002F33BE"/>
    <w:rsid w:val="00667699"/>
    <w:rsid w:val="00B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57339"/>
  <w15:docId w15:val="{B9A66C0C-C965-4CC7-8E22-11F28A6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11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118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118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18"/>
    <w:rPr>
      <w:rFonts w:ascii="Times New Roman" w:hAnsi="Times New Roman"/>
      <w:sz w:val="0"/>
      <w:szCs w:val="0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UnresolvedMention1">
    <w:name w:val="Unresolved Mention1"/>
    <w:uiPriority w:val="99"/>
    <w:rPr>
      <w:color w:val="808080"/>
      <w:shd w:val="clear" w:color="auto" w:fill="auto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rFonts w:cstheme="minorBidi"/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6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ntransit.org/short-range-transit-pl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intransit.org/short-range-transit-pl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www.marintransi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nfo@marin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2593</Characters>
  <Application>Microsoft Office Word</Application>
  <DocSecurity>0</DocSecurity>
  <Lines>21</Lines>
  <Paragraphs>6</Paragraphs>
  <ScaleCrop>false</ScaleCrop>
  <Company>COUNTY OF MARIN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Margaret Ryan</dc:creator>
  <cp:keywords/>
  <dc:description/>
  <cp:lastModifiedBy>Rodolfo Saldana</cp:lastModifiedBy>
  <cp:revision>5</cp:revision>
  <cp:lastPrinted>2019-11-27T20:57:00Z</cp:lastPrinted>
  <dcterms:created xsi:type="dcterms:W3CDTF">2019-12-06T23:01:00Z</dcterms:created>
  <dcterms:modified xsi:type="dcterms:W3CDTF">2019-12-09T19:52:00Z</dcterms:modified>
</cp:coreProperties>
</file>